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24F0" w14:textId="77777777" w:rsidR="00BF40A1" w:rsidRDefault="00BF40A1" w:rsidP="00BF40A1">
      <w:pPr>
        <w:jc w:val="center"/>
        <w:rPr>
          <w:rFonts w:cstheme="minorHAnsi"/>
        </w:rPr>
      </w:pPr>
      <w:r>
        <w:rPr>
          <w:rFonts w:cstheme="minorHAnsi"/>
        </w:rPr>
        <w:t>CTS Online Application Instructions:</w:t>
      </w:r>
    </w:p>
    <w:p w14:paraId="417AD91D" w14:textId="77777777" w:rsidR="00BF40A1" w:rsidRDefault="00BF40A1" w:rsidP="00BF40A1">
      <w:pPr>
        <w:jc w:val="center"/>
        <w:rPr>
          <w:rFonts w:cstheme="minorHAnsi"/>
        </w:rPr>
      </w:pPr>
      <w:r>
        <w:rPr>
          <w:rFonts w:cstheme="minorHAnsi"/>
        </w:rPr>
        <w:t>132 Licensed Esthetician Teacher</w:t>
      </w:r>
    </w:p>
    <w:p w14:paraId="20E803C8" w14:textId="77777777" w:rsidR="00BF40A1" w:rsidRDefault="00BF40A1" w:rsidP="00BF40A1">
      <w:pPr>
        <w:rPr>
          <w:rFonts w:cstheme="minorHAnsi"/>
        </w:rPr>
      </w:pPr>
    </w:p>
    <w:p w14:paraId="7FE5C5C0" w14:textId="77777777" w:rsidR="00BF40A1" w:rsidRDefault="00BF40A1" w:rsidP="00BF40A1">
      <w:pPr>
        <w:rPr>
          <w:rFonts w:cstheme="minorHAnsi"/>
          <w:b/>
          <w:bCs/>
          <w:u w:val="single"/>
        </w:rPr>
      </w:pPr>
      <w:r>
        <w:rPr>
          <w:rFonts w:cstheme="minorHAnsi"/>
          <w:b/>
          <w:bCs/>
          <w:u w:val="single"/>
        </w:rPr>
        <w:t>Application for Licensure by Examination</w:t>
      </w:r>
    </w:p>
    <w:p w14:paraId="2CE05C80" w14:textId="77777777" w:rsidR="00BF40A1" w:rsidRDefault="00BF40A1" w:rsidP="00BF40A1">
      <w:pPr>
        <w:rPr>
          <w:rFonts w:cstheme="minorHAnsi"/>
        </w:rPr>
      </w:pPr>
      <w:r>
        <w:rPr>
          <w:rFonts w:cstheme="minorHAnsi"/>
        </w:rPr>
        <w:t xml:space="preserve">Apply online at </w:t>
      </w:r>
      <w:hyperlink r:id="rId4" w:history="1">
        <w:r>
          <w:rPr>
            <w:rStyle w:val="Hyperlink"/>
            <w:rFonts w:cstheme="minorHAnsi"/>
          </w:rPr>
          <w:t>www.continentaltesting.net</w:t>
        </w:r>
      </w:hyperlink>
      <w:r>
        <w:rPr>
          <w:rFonts w:cstheme="minorHAnsi"/>
        </w:rPr>
        <w:t xml:space="preserve"> and pay the required testing fee.</w:t>
      </w:r>
    </w:p>
    <w:p w14:paraId="364956D1" w14:textId="77777777" w:rsidR="00BF40A1" w:rsidRDefault="00BF40A1" w:rsidP="00BF40A1">
      <w:pPr>
        <w:rPr>
          <w:rFonts w:cstheme="minorHAnsi"/>
        </w:rPr>
      </w:pPr>
      <w:r>
        <w:rPr>
          <w:rFonts w:cstheme="minorHAnsi"/>
        </w:rPr>
        <w:t>Mail in supporting documents.</w:t>
      </w:r>
    </w:p>
    <w:p w14:paraId="3694723C" w14:textId="77777777" w:rsidR="00BF40A1" w:rsidRDefault="00BF40A1" w:rsidP="00BF40A1">
      <w:pPr>
        <w:rPr>
          <w:rFonts w:cstheme="minorHAnsi"/>
        </w:rPr>
      </w:pPr>
    </w:p>
    <w:p w14:paraId="77EF2742" w14:textId="77777777" w:rsidR="00BF40A1" w:rsidRDefault="00BF40A1" w:rsidP="00BF40A1">
      <w:pPr>
        <w:rPr>
          <w:rFonts w:cstheme="minorHAnsi"/>
          <w:b/>
          <w:bCs/>
          <w:u w:val="single"/>
        </w:rPr>
      </w:pPr>
      <w:r>
        <w:rPr>
          <w:rFonts w:cstheme="minorHAnsi"/>
          <w:b/>
          <w:bCs/>
          <w:u w:val="single"/>
        </w:rPr>
        <w:t>Supporting Documents</w:t>
      </w:r>
    </w:p>
    <w:p w14:paraId="2CC20969" w14:textId="77777777" w:rsidR="00BF40A1" w:rsidRDefault="00BF40A1" w:rsidP="00BF40A1">
      <w:r>
        <w:t xml:space="preserve">Submit a copy of your current Esthetics license and an official Esthetician Teachers transcript reflecting completion of 750 hours or 500 hours teacher training course at a school approved to teach Esthetics. </w:t>
      </w:r>
    </w:p>
    <w:p w14:paraId="2AEFD37E" w14:textId="77777777" w:rsidR="00BF40A1" w:rsidRDefault="00BF40A1" w:rsidP="00BF40A1"/>
    <w:p w14:paraId="4D915427" w14:textId="3CBDA761" w:rsidR="00BF40A1" w:rsidRDefault="00BF40A1" w:rsidP="00BF40A1">
      <w:r>
        <w:t>All transcripts must be original and contain both an affixed school seal and original ink signature. If you submit proof of 500 hours</w:t>
      </w:r>
      <w:r w:rsidR="003B0AB0">
        <w:t xml:space="preserve"> from an approved program</w:t>
      </w:r>
      <w:r>
        <w:t xml:space="preserve"> you must</w:t>
      </w:r>
      <w:r w:rsidR="003B0AB0">
        <w:t xml:space="preserve"> also include</w:t>
      </w:r>
      <w:r>
        <w:t xml:space="preserve"> two (2) VE-CO</w:t>
      </w:r>
      <w:r w:rsidR="00597109">
        <w:t>B</w:t>
      </w:r>
      <w:r>
        <w:t xml:space="preserve"> forms completed by an employer, co-worker, or client verifying two years of lawful practice as an esthetician or cosmetologist within five (5) years immediately preceding exam. Please note:  If self-employed the applicant may submit one form on your own behalf.</w:t>
      </w:r>
    </w:p>
    <w:p w14:paraId="440F8336" w14:textId="77777777" w:rsidR="003B0AB0" w:rsidRDefault="003B0AB0" w:rsidP="00BF40A1">
      <w:pPr>
        <w:rPr>
          <w:rFonts w:cstheme="minorHAnsi"/>
          <w:b/>
          <w:bCs/>
          <w:u w:val="single"/>
        </w:rPr>
      </w:pPr>
    </w:p>
    <w:p w14:paraId="13D60E40" w14:textId="77777777" w:rsidR="00BF40A1" w:rsidRDefault="00BF40A1" w:rsidP="00BF40A1">
      <w:pPr>
        <w:rPr>
          <w:rFonts w:cstheme="minorHAnsi"/>
        </w:rPr>
      </w:pPr>
      <w:r>
        <w:rPr>
          <w:rFonts w:cstheme="minorHAnsi"/>
        </w:rPr>
        <w:t>Mail all supporting documents for examination approval to:</w:t>
      </w:r>
    </w:p>
    <w:p w14:paraId="15ED5989" w14:textId="77777777" w:rsidR="00BF40A1" w:rsidRDefault="00BF40A1" w:rsidP="00BF40A1">
      <w:pPr>
        <w:rPr>
          <w:rFonts w:cstheme="minorHAnsi"/>
        </w:rPr>
      </w:pPr>
      <w:r>
        <w:rPr>
          <w:rFonts w:cstheme="minorHAnsi"/>
        </w:rPr>
        <w:t>Continental Testing Services, Inc.</w:t>
      </w:r>
    </w:p>
    <w:p w14:paraId="4D909DA8" w14:textId="77777777" w:rsidR="00BF40A1" w:rsidRDefault="00BF40A1" w:rsidP="00BF40A1">
      <w:pPr>
        <w:rPr>
          <w:rFonts w:cstheme="minorHAnsi"/>
        </w:rPr>
      </w:pPr>
      <w:r>
        <w:rPr>
          <w:rFonts w:cstheme="minorHAnsi"/>
        </w:rPr>
        <w:t xml:space="preserve">547 South LaGrange Road </w:t>
      </w:r>
      <w:r w:rsidRPr="00BF40A1">
        <w:rPr>
          <w:rFonts w:cstheme="minorHAnsi"/>
          <w:b/>
          <w:bCs/>
        </w:rPr>
        <w:t>OR</w:t>
      </w:r>
    </w:p>
    <w:p w14:paraId="3FFD1B69" w14:textId="77777777" w:rsidR="00BF40A1" w:rsidRDefault="00BF40A1" w:rsidP="00BF40A1">
      <w:pPr>
        <w:rPr>
          <w:rFonts w:cstheme="minorHAnsi"/>
        </w:rPr>
      </w:pPr>
      <w:r>
        <w:rPr>
          <w:rFonts w:cstheme="minorHAnsi"/>
        </w:rPr>
        <w:t>P.O. Box 100, LaGrange, IL 60525</w:t>
      </w:r>
    </w:p>
    <w:p w14:paraId="6C115BC4" w14:textId="77777777" w:rsidR="00BF40A1" w:rsidRDefault="00BF40A1" w:rsidP="00BF40A1">
      <w:pPr>
        <w:rPr>
          <w:rFonts w:cstheme="minorHAnsi"/>
        </w:rPr>
      </w:pPr>
    </w:p>
    <w:p w14:paraId="70FA5920" w14:textId="77777777" w:rsidR="00BF40A1" w:rsidRDefault="00BF40A1" w:rsidP="00BF40A1">
      <w:pPr>
        <w:rPr>
          <w:rFonts w:cstheme="minorHAnsi"/>
        </w:rPr>
      </w:pPr>
      <w:r>
        <w:rPr>
          <w:rFonts w:cstheme="minorHAnsi"/>
        </w:rPr>
        <w:t>Consider sending your documents via UPS, FedEx, or CERTIFIED US Mail so that you have a confirmation receipt of document delivery.</w:t>
      </w:r>
    </w:p>
    <w:p w14:paraId="4F3A0242" w14:textId="77777777" w:rsidR="00BF40A1" w:rsidRDefault="00BF40A1" w:rsidP="00BF40A1">
      <w:pPr>
        <w:rPr>
          <w:rFonts w:cstheme="minorHAnsi"/>
        </w:rPr>
      </w:pPr>
    </w:p>
    <w:p w14:paraId="7F756B86" w14:textId="77777777" w:rsidR="00BF40A1" w:rsidRDefault="00BF40A1" w:rsidP="00BF40A1">
      <w:pPr>
        <w:rPr>
          <w:rFonts w:cstheme="minorHAnsi"/>
        </w:rPr>
      </w:pPr>
      <w:r>
        <w:rPr>
          <w:rFonts w:cstheme="minorHAnsi"/>
        </w:rPr>
        <w:t>It is the applicant’s responsibility to verify that all supporting documents are received by CTS.</w:t>
      </w:r>
    </w:p>
    <w:p w14:paraId="56AAF3CE" w14:textId="77777777" w:rsidR="00BF40A1" w:rsidRDefault="00BF40A1" w:rsidP="00BF40A1">
      <w:pPr>
        <w:rPr>
          <w:rFonts w:cstheme="minorHAnsi"/>
        </w:rPr>
      </w:pPr>
    </w:p>
    <w:p w14:paraId="7758170D" w14:textId="77777777" w:rsidR="00BF40A1" w:rsidRDefault="00BF40A1" w:rsidP="00BF40A1">
      <w:pPr>
        <w:rPr>
          <w:rFonts w:cstheme="minorHAnsi"/>
          <w:b/>
          <w:bCs/>
          <w:u w:val="single"/>
        </w:rPr>
      </w:pPr>
      <w:r>
        <w:rPr>
          <w:rFonts w:cstheme="minorHAnsi"/>
          <w:b/>
          <w:bCs/>
          <w:u w:val="single"/>
        </w:rPr>
        <w:t>What Happens Next</w:t>
      </w:r>
    </w:p>
    <w:p w14:paraId="0979392C" w14:textId="77777777" w:rsidR="00BF40A1" w:rsidRDefault="00BF40A1" w:rsidP="00BF40A1">
      <w:pPr>
        <w:rPr>
          <w:rFonts w:cstheme="minorHAnsi"/>
        </w:rPr>
      </w:pPr>
      <w:r>
        <w:rPr>
          <w:rFonts w:cstheme="minorHAnsi"/>
        </w:rPr>
        <w:t>After your application is reviewed and approved by CTS, an eligibility/scheduling email with be sent by</w:t>
      </w:r>
    </w:p>
    <w:p w14:paraId="0A9312BF" w14:textId="77777777" w:rsidR="00BF40A1" w:rsidRDefault="00597109" w:rsidP="00BF40A1">
      <w:pPr>
        <w:rPr>
          <w:rFonts w:cstheme="minorHAnsi"/>
        </w:rPr>
      </w:pPr>
      <w:hyperlink r:id="rId5" w:history="1">
        <w:r w:rsidR="00BF40A1" w:rsidRPr="00C64DC9">
          <w:rPr>
            <w:rStyle w:val="Hyperlink"/>
            <w:rFonts w:cstheme="minorHAnsi"/>
          </w:rPr>
          <w:t>support@psionline.com</w:t>
        </w:r>
      </w:hyperlink>
      <w:r w:rsidR="00BF40A1">
        <w:rPr>
          <w:rFonts w:cstheme="minorHAnsi"/>
        </w:rPr>
        <w:t>.</w:t>
      </w:r>
    </w:p>
    <w:p w14:paraId="4742E0FC" w14:textId="77777777" w:rsidR="00BF40A1" w:rsidRDefault="00BF40A1" w:rsidP="00BF40A1">
      <w:pPr>
        <w:rPr>
          <w:rFonts w:cstheme="minorHAnsi"/>
        </w:rPr>
      </w:pPr>
    </w:p>
    <w:p w14:paraId="6BBDF4D7" w14:textId="77777777" w:rsidR="00BF40A1" w:rsidRDefault="00BF40A1" w:rsidP="00BF40A1">
      <w:pPr>
        <w:rPr>
          <w:rFonts w:cstheme="minorHAnsi"/>
        </w:rPr>
      </w:pPr>
      <w:r>
        <w:rPr>
          <w:rFonts w:cstheme="minorHAnsi"/>
        </w:rPr>
        <w:t>You will have sixty (60) days from the date of the email to schedule and take your exam. If you do NOT</w:t>
      </w:r>
    </w:p>
    <w:p w14:paraId="7166DF61" w14:textId="77777777" w:rsidR="00BF40A1" w:rsidRDefault="00BF40A1" w:rsidP="00BF40A1">
      <w:pPr>
        <w:rPr>
          <w:rFonts w:cstheme="minorHAnsi"/>
        </w:rPr>
      </w:pPr>
      <w:r>
        <w:rPr>
          <w:rFonts w:cstheme="minorHAnsi"/>
        </w:rPr>
        <w:t>complete your examination within the sixty (60) day testing window your fee is forfeited.</w:t>
      </w:r>
    </w:p>
    <w:p w14:paraId="12946F12" w14:textId="77777777" w:rsidR="00BF40A1" w:rsidRDefault="00BF40A1" w:rsidP="00BF40A1">
      <w:pPr>
        <w:rPr>
          <w:rFonts w:cstheme="minorHAnsi"/>
        </w:rPr>
      </w:pPr>
      <w:r>
        <w:rPr>
          <w:rFonts w:cstheme="minorHAnsi"/>
        </w:rPr>
        <w:t>If you must change or cancel your scheduled examination date, you must notify PSI directly within two (2) business days.</w:t>
      </w:r>
    </w:p>
    <w:p w14:paraId="6375CF7E" w14:textId="77777777" w:rsidR="00BF40A1" w:rsidRDefault="00BF40A1" w:rsidP="00BF40A1">
      <w:pPr>
        <w:rPr>
          <w:rFonts w:cstheme="minorHAnsi"/>
        </w:rPr>
      </w:pPr>
    </w:p>
    <w:p w14:paraId="39A5F954" w14:textId="77777777" w:rsidR="00BF40A1" w:rsidRDefault="00BF40A1" w:rsidP="00BF40A1">
      <w:pPr>
        <w:rPr>
          <w:rFonts w:cstheme="minorHAnsi"/>
        </w:rPr>
      </w:pPr>
      <w:r>
        <w:rPr>
          <w:rFonts w:cstheme="minorHAnsi"/>
        </w:rPr>
        <w:t>Identification Requirements to Obtain Admission into the Exam: If you do not have one of these valid forms of ID, you will not be allowed to sit for the exam:</w:t>
      </w:r>
    </w:p>
    <w:p w14:paraId="2F5ADC37" w14:textId="77777777" w:rsidR="00BF40A1" w:rsidRDefault="00BF40A1" w:rsidP="00BF40A1">
      <w:pPr>
        <w:rPr>
          <w:rFonts w:cstheme="minorHAnsi"/>
        </w:rPr>
      </w:pPr>
      <w:r>
        <w:rPr>
          <w:rFonts w:cstheme="minorHAnsi"/>
        </w:rPr>
        <w:t>▪ A valid US Driver’s License or State ID issued by one of the 50 States or US Territories</w:t>
      </w:r>
    </w:p>
    <w:p w14:paraId="4BBEF582" w14:textId="77777777" w:rsidR="00BF40A1" w:rsidRDefault="00BF40A1" w:rsidP="00BF40A1">
      <w:pPr>
        <w:rPr>
          <w:rFonts w:cstheme="minorHAnsi"/>
        </w:rPr>
      </w:pPr>
      <w:r>
        <w:rPr>
          <w:rFonts w:cstheme="minorHAnsi"/>
        </w:rPr>
        <w:t>▪ A valid US Passport or Military Active Duty ID</w:t>
      </w:r>
    </w:p>
    <w:p w14:paraId="77DD59A9" w14:textId="77777777" w:rsidR="00BF40A1" w:rsidRDefault="00BF40A1" w:rsidP="00BF40A1">
      <w:pPr>
        <w:rPr>
          <w:rFonts w:cstheme="minorHAnsi"/>
        </w:rPr>
      </w:pPr>
      <w:r>
        <w:rPr>
          <w:rFonts w:cstheme="minorHAnsi"/>
        </w:rPr>
        <w:t>▪ A valid Consular ID</w:t>
      </w:r>
    </w:p>
    <w:p w14:paraId="01C595A5" w14:textId="77777777" w:rsidR="00BF40A1" w:rsidRDefault="00BF40A1" w:rsidP="00BF40A1">
      <w:pPr>
        <w:rPr>
          <w:rFonts w:cstheme="minorHAnsi"/>
        </w:rPr>
      </w:pPr>
    </w:p>
    <w:p w14:paraId="140A8820" w14:textId="77777777" w:rsidR="00BF40A1" w:rsidRDefault="00BF40A1" w:rsidP="00BF40A1">
      <w:pPr>
        <w:rPr>
          <w:rFonts w:cstheme="minorHAnsi"/>
        </w:rPr>
      </w:pPr>
      <w:r>
        <w:rPr>
          <w:rFonts w:cstheme="minorHAnsi"/>
        </w:rPr>
        <w:t>NOTE: The application is valid for three (3) years, if you do not pass the examination within those three (3) years you will need to reapply as a NEW applicant and resubmit all new documentation.</w:t>
      </w:r>
    </w:p>
    <w:p w14:paraId="7314FB68" w14:textId="77777777" w:rsidR="00BF40A1" w:rsidRDefault="00BF40A1" w:rsidP="00BF40A1">
      <w:pPr>
        <w:rPr>
          <w:rFonts w:cstheme="minorHAnsi"/>
        </w:rPr>
      </w:pPr>
    </w:p>
    <w:p w14:paraId="06FDB614" w14:textId="77777777" w:rsidR="00BF40A1" w:rsidRDefault="00BF40A1" w:rsidP="00BF40A1">
      <w:pPr>
        <w:rPr>
          <w:rFonts w:cstheme="minorHAnsi"/>
          <w:b/>
          <w:bCs/>
          <w:u w:val="single"/>
        </w:rPr>
      </w:pPr>
    </w:p>
    <w:p w14:paraId="4E3EC2F4" w14:textId="77777777" w:rsidR="00BF40A1" w:rsidRDefault="00BF40A1" w:rsidP="00BF40A1">
      <w:pPr>
        <w:rPr>
          <w:rFonts w:cstheme="minorHAnsi"/>
          <w:b/>
          <w:bCs/>
          <w:u w:val="single"/>
        </w:rPr>
      </w:pPr>
    </w:p>
    <w:p w14:paraId="58C9F27D" w14:textId="77777777" w:rsidR="00BF40A1" w:rsidRDefault="00BF40A1" w:rsidP="00BF40A1">
      <w:pPr>
        <w:rPr>
          <w:rFonts w:cstheme="minorHAnsi"/>
          <w:b/>
          <w:bCs/>
          <w:u w:val="single"/>
        </w:rPr>
      </w:pPr>
    </w:p>
    <w:p w14:paraId="56689C2C" w14:textId="77777777" w:rsidR="00BF40A1" w:rsidRDefault="00BF40A1" w:rsidP="00BF40A1">
      <w:pPr>
        <w:rPr>
          <w:rFonts w:cstheme="minorHAnsi"/>
          <w:b/>
          <w:bCs/>
          <w:u w:val="single"/>
        </w:rPr>
      </w:pPr>
      <w:r>
        <w:rPr>
          <w:rFonts w:cstheme="minorHAnsi"/>
          <w:b/>
          <w:bCs/>
          <w:u w:val="single"/>
        </w:rPr>
        <w:lastRenderedPageBreak/>
        <w:t>Application Status</w:t>
      </w:r>
    </w:p>
    <w:p w14:paraId="063C1A02" w14:textId="77777777" w:rsidR="00BF40A1" w:rsidRPr="00D30FD9" w:rsidRDefault="00BF40A1" w:rsidP="00BF40A1">
      <w:pPr>
        <w:rPr>
          <w:rFonts w:cstheme="minorHAnsi"/>
          <w:u w:val="single"/>
        </w:rPr>
      </w:pPr>
      <w:r>
        <w:rPr>
          <w:rFonts w:cstheme="minorHAnsi"/>
        </w:rPr>
        <w:t xml:space="preserve">Application status is updated every business day and is only available online and NOT available by phone or email. You can check your status on the CTS home page under Application Status and Test Results. The direct link is </w:t>
      </w:r>
      <w:hyperlink r:id="rId6" w:history="1">
        <w:r w:rsidR="00D30FD9" w:rsidRPr="00C64DC9">
          <w:rPr>
            <w:rStyle w:val="Hyperlink"/>
            <w:rFonts w:cstheme="minorHAnsi"/>
          </w:rPr>
          <w:t>www.continentaltesting.net/OnlineStatus/Login.aspx</w:t>
        </w:r>
      </w:hyperlink>
      <w:r w:rsidRPr="00D30FD9">
        <w:rPr>
          <w:rFonts w:cstheme="minorHAnsi"/>
          <w:u w:val="single"/>
        </w:rPr>
        <w:t>.</w:t>
      </w:r>
      <w:r w:rsidR="00D30FD9">
        <w:rPr>
          <w:rFonts w:cstheme="minorHAnsi"/>
          <w:u w:val="single"/>
        </w:rPr>
        <w:t xml:space="preserve"> </w:t>
      </w:r>
    </w:p>
    <w:p w14:paraId="4ABE5FEB" w14:textId="77777777" w:rsidR="00BF40A1" w:rsidRDefault="00BF40A1" w:rsidP="00BF40A1">
      <w:pPr>
        <w:rPr>
          <w:rFonts w:cstheme="minorHAnsi"/>
        </w:rPr>
      </w:pPr>
    </w:p>
    <w:p w14:paraId="0472A61F" w14:textId="77777777" w:rsidR="00BF40A1" w:rsidRDefault="00BF40A1" w:rsidP="00BF40A1">
      <w:pPr>
        <w:rPr>
          <w:rFonts w:cstheme="minorHAnsi"/>
          <w:b/>
          <w:bCs/>
          <w:u w:val="single"/>
        </w:rPr>
      </w:pPr>
      <w:r>
        <w:rPr>
          <w:rFonts w:cstheme="minorHAnsi"/>
          <w:b/>
          <w:bCs/>
          <w:u w:val="single"/>
        </w:rPr>
        <w:t>What Happens After Taking the Exam</w:t>
      </w:r>
    </w:p>
    <w:p w14:paraId="3D5BAE61" w14:textId="77777777" w:rsidR="00BF40A1" w:rsidRDefault="00BF40A1" w:rsidP="00BF40A1">
      <w:pPr>
        <w:rPr>
          <w:rFonts w:cstheme="minorHAnsi"/>
        </w:rPr>
      </w:pPr>
      <w:r>
        <w:rPr>
          <w:rFonts w:cstheme="minorHAnsi"/>
        </w:rPr>
        <w:t>Official examination results are usually released within four weeks following the date of examination.</w:t>
      </w:r>
    </w:p>
    <w:p w14:paraId="013DA525" w14:textId="77777777" w:rsidR="00BF40A1" w:rsidRDefault="00BF40A1" w:rsidP="00BF40A1">
      <w:pPr>
        <w:rPr>
          <w:rFonts w:cstheme="minorHAnsi"/>
        </w:rPr>
      </w:pPr>
      <w:r>
        <w:rPr>
          <w:rFonts w:cstheme="minorHAnsi"/>
        </w:rPr>
        <w:t>An Official Results Letter with instructions on how to apply for licensure will be sent to you by CTS after the grades have been reviewed.</w:t>
      </w:r>
    </w:p>
    <w:p w14:paraId="34F5311E" w14:textId="77777777" w:rsidR="00D30FD9" w:rsidRDefault="00D30FD9" w:rsidP="00BF40A1">
      <w:pPr>
        <w:rPr>
          <w:rFonts w:cstheme="minorHAnsi"/>
        </w:rPr>
      </w:pPr>
    </w:p>
    <w:p w14:paraId="3D6A19FA" w14:textId="77777777" w:rsidR="00BF40A1" w:rsidRDefault="00BF40A1" w:rsidP="00BF40A1">
      <w:pPr>
        <w:rPr>
          <w:rFonts w:cstheme="minorHAnsi"/>
        </w:rPr>
      </w:pPr>
      <w:r>
        <w:rPr>
          <w:rFonts w:cstheme="minorHAnsi"/>
        </w:rPr>
        <w:t>Make sure your address and email address are up to date with CTS.</w:t>
      </w:r>
    </w:p>
    <w:p w14:paraId="2A735524" w14:textId="77777777" w:rsidR="00BF40A1" w:rsidRDefault="00BF40A1" w:rsidP="00BF40A1">
      <w:pPr>
        <w:rPr>
          <w:rFonts w:cstheme="minorHAnsi"/>
          <w:b/>
          <w:bCs/>
          <w:u w:val="single"/>
        </w:rPr>
      </w:pPr>
    </w:p>
    <w:p w14:paraId="2596029F" w14:textId="77777777" w:rsidR="00BF40A1" w:rsidRDefault="00BF40A1" w:rsidP="00BF40A1">
      <w:pPr>
        <w:rPr>
          <w:rFonts w:cstheme="minorHAnsi"/>
          <w:b/>
          <w:bCs/>
          <w:u w:val="single"/>
        </w:rPr>
      </w:pPr>
      <w:r>
        <w:rPr>
          <w:rFonts w:cstheme="minorHAnsi"/>
          <w:b/>
          <w:bCs/>
          <w:u w:val="single"/>
        </w:rPr>
        <w:t>Applying for Illinois Licensure</w:t>
      </w:r>
    </w:p>
    <w:p w14:paraId="06EF5E9D" w14:textId="77777777" w:rsidR="00BF40A1" w:rsidRDefault="00BF40A1" w:rsidP="00BF40A1">
      <w:pPr>
        <w:rPr>
          <w:rFonts w:cstheme="minorHAnsi"/>
        </w:rPr>
      </w:pPr>
      <w:r>
        <w:rPr>
          <w:rFonts w:cstheme="minorHAnsi"/>
        </w:rPr>
        <w:t>All applicants will have to apply to IDFPR upon passing your examination to obtain a license.</w:t>
      </w:r>
    </w:p>
    <w:p w14:paraId="280D6023" w14:textId="77777777" w:rsidR="00BF40A1" w:rsidRDefault="00BF40A1" w:rsidP="00BF40A1">
      <w:pPr>
        <w:rPr>
          <w:rFonts w:cstheme="minorHAnsi"/>
        </w:rPr>
      </w:pPr>
      <w:r>
        <w:rPr>
          <w:rFonts w:cstheme="minorHAnsi"/>
        </w:rPr>
        <w:t>DO NOT apply for licensure with IDFPR PRIOR to receiving your Official Results Letter from CTS. The Official Results letter provides instructions on how to apply for licensure with IDFPR along with the fee amount and any required documentation.</w:t>
      </w:r>
    </w:p>
    <w:p w14:paraId="242DF3E9" w14:textId="77777777" w:rsidR="00BF40A1" w:rsidRDefault="00BF40A1" w:rsidP="00BF40A1">
      <w:pPr>
        <w:rPr>
          <w:rFonts w:cstheme="minorHAnsi"/>
        </w:rPr>
      </w:pPr>
    </w:p>
    <w:p w14:paraId="11F2F947" w14:textId="77777777" w:rsidR="00BF40A1" w:rsidRDefault="00BF40A1" w:rsidP="00BF40A1">
      <w:pPr>
        <w:rPr>
          <w:rFonts w:cstheme="minorHAnsi"/>
          <w:b/>
          <w:bCs/>
          <w:u w:val="single"/>
        </w:rPr>
      </w:pPr>
      <w:r>
        <w:rPr>
          <w:rFonts w:cstheme="minorHAnsi"/>
          <w:b/>
          <w:bCs/>
          <w:u w:val="single"/>
        </w:rPr>
        <w:t>Procedures for RETAKING the Exam</w:t>
      </w:r>
    </w:p>
    <w:p w14:paraId="3151E525" w14:textId="77777777" w:rsidR="00BF40A1" w:rsidRDefault="00BF40A1" w:rsidP="00BF40A1">
      <w:pPr>
        <w:rPr>
          <w:rFonts w:cstheme="minorHAnsi"/>
        </w:rPr>
      </w:pPr>
      <w:r>
        <w:rPr>
          <w:rFonts w:cstheme="minorHAnsi"/>
        </w:rPr>
        <w:t xml:space="preserve">You must apply online with CTS as a retake at </w:t>
      </w:r>
      <w:proofErr w:type="gramStart"/>
      <w:r>
        <w:rPr>
          <w:rFonts w:cstheme="minorHAnsi"/>
        </w:rPr>
        <w:t>www.continentaltesting.net, and</w:t>
      </w:r>
      <w:proofErr w:type="gramEnd"/>
      <w:r>
        <w:rPr>
          <w:rFonts w:cstheme="minorHAnsi"/>
        </w:rPr>
        <w:t xml:space="preserve"> pay the application fee. You do not need to submit any supporting documents again. You will receive another email from PSI within ten business days to schedule another examination appointment.</w:t>
      </w:r>
    </w:p>
    <w:p w14:paraId="2DD099CE" w14:textId="77777777" w:rsidR="00BF40A1" w:rsidRDefault="00BF40A1" w:rsidP="00BF40A1">
      <w:pPr>
        <w:rPr>
          <w:rFonts w:cstheme="minorHAnsi"/>
        </w:rPr>
      </w:pPr>
    </w:p>
    <w:p w14:paraId="36A933C0" w14:textId="77777777" w:rsidR="00BF40A1" w:rsidRDefault="00BF40A1" w:rsidP="00BF40A1">
      <w:pPr>
        <w:rPr>
          <w:rFonts w:cstheme="minorHAnsi"/>
        </w:rPr>
      </w:pPr>
      <w:r w:rsidRPr="00BF40A1">
        <w:rPr>
          <w:rFonts w:cstheme="minorHAnsi"/>
          <w:b/>
          <w:bCs/>
        </w:rPr>
        <w:t>NOTE:</w:t>
      </w:r>
      <w:r>
        <w:rPr>
          <w:rFonts w:cstheme="minorHAnsi"/>
        </w:rPr>
        <w:t xml:space="preserve"> You must wait until you receive your official result letter from CTS to reapply to CTS, if you do not wait until you receive your official result letter, your application will NOT be processed.</w:t>
      </w:r>
    </w:p>
    <w:p w14:paraId="14332445" w14:textId="77777777" w:rsidR="00BF40A1" w:rsidRDefault="00BF40A1" w:rsidP="00BF40A1">
      <w:pPr>
        <w:rPr>
          <w:rFonts w:cstheme="minorHAnsi"/>
        </w:rPr>
      </w:pPr>
      <w:r>
        <w:rPr>
          <w:rFonts w:cstheme="minorHAnsi"/>
        </w:rPr>
        <w:t>All retake applicants must wait thirty (30) days before reapplying to CTS. Any retake request received prior to the 30-day waiting period will be treated as correspondence only.</w:t>
      </w:r>
    </w:p>
    <w:p w14:paraId="0903248A" w14:textId="77777777" w:rsidR="00BF40A1" w:rsidRDefault="00BF40A1" w:rsidP="00BF40A1">
      <w:pPr>
        <w:rPr>
          <w:rFonts w:cstheme="minorHAnsi"/>
        </w:rPr>
      </w:pPr>
    </w:p>
    <w:p w14:paraId="589D81D2" w14:textId="77777777" w:rsidR="00BF40A1" w:rsidRDefault="00BF40A1" w:rsidP="00BF40A1">
      <w:pPr>
        <w:rPr>
          <w:rFonts w:cstheme="minorHAnsi"/>
        </w:rPr>
      </w:pPr>
      <w:r>
        <w:rPr>
          <w:rFonts w:cstheme="minorHAnsi"/>
        </w:rPr>
        <w:t xml:space="preserve">If you do not take and pass the examination after three (3) attempts, you will be required to take an </w:t>
      </w:r>
      <w:r w:rsidR="00D30FD9">
        <w:rPr>
          <w:rFonts w:cstheme="minorHAnsi"/>
        </w:rPr>
        <w:t>80-hour</w:t>
      </w:r>
      <w:r>
        <w:rPr>
          <w:rFonts w:cstheme="minorHAnsi"/>
        </w:rPr>
        <w:t xml:space="preserve"> refresher course prior to being scheduled for another examination.</w:t>
      </w:r>
    </w:p>
    <w:p w14:paraId="2D8A3E44" w14:textId="77777777" w:rsidR="00BF40A1" w:rsidRDefault="00BF40A1" w:rsidP="00BF40A1">
      <w:pPr>
        <w:rPr>
          <w:rFonts w:cstheme="minorHAnsi"/>
        </w:rPr>
      </w:pPr>
    </w:p>
    <w:p w14:paraId="2B837C8A" w14:textId="77777777" w:rsidR="00BF40A1" w:rsidRDefault="00BF40A1" w:rsidP="00BF40A1">
      <w:pPr>
        <w:rPr>
          <w:rFonts w:cstheme="minorHAnsi"/>
          <w:b/>
          <w:bCs/>
          <w:u w:val="single"/>
        </w:rPr>
      </w:pPr>
      <w:r>
        <w:rPr>
          <w:rFonts w:cstheme="minorHAnsi"/>
          <w:b/>
          <w:bCs/>
          <w:u w:val="single"/>
        </w:rPr>
        <w:t>Exam Score Expiration</w:t>
      </w:r>
    </w:p>
    <w:p w14:paraId="6E4D78B2" w14:textId="77777777" w:rsidR="000743FE" w:rsidRDefault="00BF40A1" w:rsidP="00BF40A1">
      <w:r>
        <w:rPr>
          <w:rFonts w:cstheme="minorHAnsi"/>
        </w:rPr>
        <w:t xml:space="preserve"> 225 ILCS 410/4-5. (e) An applicant has one year from the date of notification of successful completion of the examination to apply to the Department for a license. If an applicant fails to apply within one year, the applicant shall be required to take and pass the examination again unless licensed in another jurisdiction of the United States within one year of passing the examination.</w:t>
      </w:r>
    </w:p>
    <w:sectPr w:rsidR="000743FE" w:rsidSect="00074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F40A1"/>
    <w:rsid w:val="000743FE"/>
    <w:rsid w:val="000D68FA"/>
    <w:rsid w:val="003B0AB0"/>
    <w:rsid w:val="00597109"/>
    <w:rsid w:val="00A65592"/>
    <w:rsid w:val="00BF40A1"/>
    <w:rsid w:val="00CD2ADF"/>
    <w:rsid w:val="00D3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0054"/>
  <w15:chartTrackingRefBased/>
  <w15:docId w15:val="{B0268764-BC5C-48C9-BB9C-8EF525C5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US" w:eastAsia="en-US" w:bidi="en-US"/>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A1"/>
    <w:pPr>
      <w:spacing w:after="0" w:line="240" w:lineRule="auto"/>
    </w:pPr>
    <w:rPr>
      <w:rFonts w:cstheme="minorBidi"/>
      <w:kern w:val="0"/>
      <w:lang w:bidi="ar-SA"/>
    </w:rPr>
  </w:style>
  <w:style w:type="paragraph" w:styleId="Heading1">
    <w:name w:val="heading 1"/>
    <w:basedOn w:val="Normal"/>
    <w:next w:val="Normal"/>
    <w:link w:val="Heading1Char"/>
    <w:uiPriority w:val="9"/>
    <w:qFormat/>
    <w:rsid w:val="000D68F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D68F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D68F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D68F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D68F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D68FA"/>
    <w:pPr>
      <w:spacing w:before="240" w:after="60"/>
      <w:outlineLvl w:val="5"/>
    </w:pPr>
    <w:rPr>
      <w:b/>
      <w:bCs/>
    </w:rPr>
  </w:style>
  <w:style w:type="paragraph" w:styleId="Heading7">
    <w:name w:val="heading 7"/>
    <w:basedOn w:val="Normal"/>
    <w:next w:val="Normal"/>
    <w:link w:val="Heading7Char"/>
    <w:uiPriority w:val="9"/>
    <w:semiHidden/>
    <w:unhideWhenUsed/>
    <w:qFormat/>
    <w:rsid w:val="000D68FA"/>
    <w:pPr>
      <w:spacing w:before="240" w:after="60"/>
      <w:outlineLvl w:val="6"/>
    </w:pPr>
  </w:style>
  <w:style w:type="paragraph" w:styleId="Heading8">
    <w:name w:val="heading 8"/>
    <w:basedOn w:val="Normal"/>
    <w:next w:val="Normal"/>
    <w:link w:val="Heading8Char"/>
    <w:uiPriority w:val="9"/>
    <w:semiHidden/>
    <w:unhideWhenUsed/>
    <w:qFormat/>
    <w:rsid w:val="000D68FA"/>
    <w:pPr>
      <w:spacing w:before="240" w:after="60"/>
      <w:outlineLvl w:val="7"/>
    </w:pPr>
    <w:rPr>
      <w:i/>
      <w:iCs/>
    </w:rPr>
  </w:style>
  <w:style w:type="paragraph" w:styleId="Heading9">
    <w:name w:val="heading 9"/>
    <w:basedOn w:val="Normal"/>
    <w:next w:val="Normal"/>
    <w:link w:val="Heading9Char"/>
    <w:uiPriority w:val="9"/>
    <w:semiHidden/>
    <w:unhideWhenUsed/>
    <w:qFormat/>
    <w:rsid w:val="000D68FA"/>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8F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D68F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D68F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D68FA"/>
    <w:rPr>
      <w:b/>
      <w:bCs/>
      <w:sz w:val="28"/>
      <w:szCs w:val="28"/>
    </w:rPr>
  </w:style>
  <w:style w:type="character" w:customStyle="1" w:styleId="Heading5Char">
    <w:name w:val="Heading 5 Char"/>
    <w:basedOn w:val="DefaultParagraphFont"/>
    <w:link w:val="Heading5"/>
    <w:uiPriority w:val="9"/>
    <w:semiHidden/>
    <w:rsid w:val="000D68FA"/>
    <w:rPr>
      <w:b/>
      <w:bCs/>
      <w:i/>
      <w:iCs/>
      <w:sz w:val="26"/>
      <w:szCs w:val="26"/>
    </w:rPr>
  </w:style>
  <w:style w:type="character" w:customStyle="1" w:styleId="Heading6Char">
    <w:name w:val="Heading 6 Char"/>
    <w:basedOn w:val="DefaultParagraphFont"/>
    <w:link w:val="Heading6"/>
    <w:uiPriority w:val="9"/>
    <w:semiHidden/>
    <w:rsid w:val="000D68FA"/>
    <w:rPr>
      <w:b/>
      <w:bCs/>
    </w:rPr>
  </w:style>
  <w:style w:type="character" w:customStyle="1" w:styleId="Heading7Char">
    <w:name w:val="Heading 7 Char"/>
    <w:basedOn w:val="DefaultParagraphFont"/>
    <w:link w:val="Heading7"/>
    <w:uiPriority w:val="9"/>
    <w:semiHidden/>
    <w:rsid w:val="000D68FA"/>
    <w:rPr>
      <w:sz w:val="24"/>
      <w:szCs w:val="24"/>
    </w:rPr>
  </w:style>
  <w:style w:type="character" w:customStyle="1" w:styleId="Heading8Char">
    <w:name w:val="Heading 8 Char"/>
    <w:basedOn w:val="DefaultParagraphFont"/>
    <w:link w:val="Heading8"/>
    <w:uiPriority w:val="9"/>
    <w:semiHidden/>
    <w:rsid w:val="000D68FA"/>
    <w:rPr>
      <w:i/>
      <w:iCs/>
      <w:sz w:val="24"/>
      <w:szCs w:val="24"/>
    </w:rPr>
  </w:style>
  <w:style w:type="character" w:customStyle="1" w:styleId="Heading9Char">
    <w:name w:val="Heading 9 Char"/>
    <w:basedOn w:val="DefaultParagraphFont"/>
    <w:link w:val="Heading9"/>
    <w:uiPriority w:val="9"/>
    <w:semiHidden/>
    <w:rsid w:val="000D68FA"/>
    <w:rPr>
      <w:rFonts w:asciiTheme="majorHAnsi" w:eastAsiaTheme="majorEastAsia" w:hAnsiTheme="majorHAnsi"/>
    </w:rPr>
  </w:style>
  <w:style w:type="paragraph" w:styleId="Title">
    <w:name w:val="Title"/>
    <w:basedOn w:val="Normal"/>
    <w:next w:val="Normal"/>
    <w:link w:val="TitleChar"/>
    <w:uiPriority w:val="10"/>
    <w:qFormat/>
    <w:rsid w:val="000D68F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68F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D68F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D68FA"/>
    <w:rPr>
      <w:rFonts w:asciiTheme="majorHAnsi" w:eastAsiaTheme="majorEastAsia" w:hAnsiTheme="majorHAnsi"/>
      <w:sz w:val="24"/>
      <w:szCs w:val="24"/>
    </w:rPr>
  </w:style>
  <w:style w:type="character" w:styleId="Strong">
    <w:name w:val="Strong"/>
    <w:basedOn w:val="DefaultParagraphFont"/>
    <w:uiPriority w:val="22"/>
    <w:qFormat/>
    <w:rsid w:val="000D68FA"/>
    <w:rPr>
      <w:b/>
      <w:bCs/>
    </w:rPr>
  </w:style>
  <w:style w:type="character" w:styleId="Emphasis">
    <w:name w:val="Emphasis"/>
    <w:basedOn w:val="DefaultParagraphFont"/>
    <w:uiPriority w:val="20"/>
    <w:qFormat/>
    <w:rsid w:val="000D68FA"/>
    <w:rPr>
      <w:rFonts w:asciiTheme="minorHAnsi" w:hAnsiTheme="minorHAnsi"/>
      <w:b/>
      <w:i/>
      <w:iCs/>
    </w:rPr>
  </w:style>
  <w:style w:type="paragraph" w:styleId="NoSpacing">
    <w:name w:val="No Spacing"/>
    <w:basedOn w:val="Normal"/>
    <w:uiPriority w:val="1"/>
    <w:qFormat/>
    <w:rsid w:val="000D68FA"/>
    <w:rPr>
      <w:szCs w:val="32"/>
    </w:rPr>
  </w:style>
  <w:style w:type="paragraph" w:styleId="ListParagraph">
    <w:name w:val="List Paragraph"/>
    <w:basedOn w:val="Normal"/>
    <w:uiPriority w:val="34"/>
    <w:qFormat/>
    <w:rsid w:val="000D68FA"/>
    <w:pPr>
      <w:ind w:left="720"/>
      <w:contextualSpacing/>
    </w:pPr>
  </w:style>
  <w:style w:type="paragraph" w:styleId="Quote">
    <w:name w:val="Quote"/>
    <w:basedOn w:val="Normal"/>
    <w:next w:val="Normal"/>
    <w:link w:val="QuoteChar"/>
    <w:uiPriority w:val="29"/>
    <w:qFormat/>
    <w:rsid w:val="000D68FA"/>
    <w:rPr>
      <w:i/>
    </w:rPr>
  </w:style>
  <w:style w:type="character" w:customStyle="1" w:styleId="QuoteChar">
    <w:name w:val="Quote Char"/>
    <w:basedOn w:val="DefaultParagraphFont"/>
    <w:link w:val="Quote"/>
    <w:uiPriority w:val="29"/>
    <w:rsid w:val="000D68FA"/>
    <w:rPr>
      <w:i/>
      <w:sz w:val="24"/>
      <w:szCs w:val="24"/>
    </w:rPr>
  </w:style>
  <w:style w:type="paragraph" w:styleId="IntenseQuote">
    <w:name w:val="Intense Quote"/>
    <w:basedOn w:val="Normal"/>
    <w:next w:val="Normal"/>
    <w:link w:val="IntenseQuoteChar"/>
    <w:uiPriority w:val="30"/>
    <w:qFormat/>
    <w:rsid w:val="000D68FA"/>
    <w:pPr>
      <w:ind w:left="720" w:right="720"/>
    </w:pPr>
    <w:rPr>
      <w:b/>
      <w:i/>
    </w:rPr>
  </w:style>
  <w:style w:type="character" w:customStyle="1" w:styleId="IntenseQuoteChar">
    <w:name w:val="Intense Quote Char"/>
    <w:basedOn w:val="DefaultParagraphFont"/>
    <w:link w:val="IntenseQuote"/>
    <w:uiPriority w:val="30"/>
    <w:rsid w:val="000D68FA"/>
    <w:rPr>
      <w:b/>
      <w:i/>
      <w:sz w:val="24"/>
    </w:rPr>
  </w:style>
  <w:style w:type="character" w:styleId="SubtleEmphasis">
    <w:name w:val="Subtle Emphasis"/>
    <w:uiPriority w:val="19"/>
    <w:qFormat/>
    <w:rsid w:val="000D68FA"/>
    <w:rPr>
      <w:i/>
      <w:color w:val="5A5A5A" w:themeColor="text1" w:themeTint="A5"/>
    </w:rPr>
  </w:style>
  <w:style w:type="character" w:styleId="IntenseEmphasis">
    <w:name w:val="Intense Emphasis"/>
    <w:basedOn w:val="DefaultParagraphFont"/>
    <w:uiPriority w:val="21"/>
    <w:qFormat/>
    <w:rsid w:val="000D68FA"/>
    <w:rPr>
      <w:b/>
      <w:i/>
      <w:sz w:val="24"/>
      <w:szCs w:val="24"/>
      <w:u w:val="single"/>
    </w:rPr>
  </w:style>
  <w:style w:type="character" w:styleId="SubtleReference">
    <w:name w:val="Subtle Reference"/>
    <w:basedOn w:val="DefaultParagraphFont"/>
    <w:uiPriority w:val="31"/>
    <w:qFormat/>
    <w:rsid w:val="000D68FA"/>
    <w:rPr>
      <w:sz w:val="24"/>
      <w:szCs w:val="24"/>
      <w:u w:val="single"/>
    </w:rPr>
  </w:style>
  <w:style w:type="character" w:styleId="IntenseReference">
    <w:name w:val="Intense Reference"/>
    <w:basedOn w:val="DefaultParagraphFont"/>
    <w:uiPriority w:val="32"/>
    <w:qFormat/>
    <w:rsid w:val="000D68FA"/>
    <w:rPr>
      <w:b/>
      <w:sz w:val="24"/>
      <w:u w:val="single"/>
    </w:rPr>
  </w:style>
  <w:style w:type="character" w:styleId="BookTitle">
    <w:name w:val="Book Title"/>
    <w:basedOn w:val="DefaultParagraphFont"/>
    <w:uiPriority w:val="33"/>
    <w:qFormat/>
    <w:rsid w:val="000D68F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68FA"/>
    <w:pPr>
      <w:outlineLvl w:val="9"/>
    </w:pPr>
  </w:style>
  <w:style w:type="character" w:styleId="Hyperlink">
    <w:name w:val="Hyperlink"/>
    <w:basedOn w:val="DefaultParagraphFont"/>
    <w:uiPriority w:val="99"/>
    <w:unhideWhenUsed/>
    <w:rsid w:val="00BF40A1"/>
    <w:rPr>
      <w:color w:val="244061" w:themeColor="accent1" w:themeShade="80"/>
      <w:u w:val="single"/>
    </w:rPr>
  </w:style>
  <w:style w:type="character" w:styleId="UnresolvedMention">
    <w:name w:val="Unresolved Mention"/>
    <w:basedOn w:val="DefaultParagraphFont"/>
    <w:uiPriority w:val="99"/>
    <w:semiHidden/>
    <w:unhideWhenUsed/>
    <w:rsid w:val="00BF4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tinentaltesting.net/OnlineStatus/Login.aspx" TargetMode="External"/><Relationship Id="rId5" Type="http://schemas.openxmlformats.org/officeDocument/2006/relationships/hyperlink" Target="mailto:support@psionline.com" TargetMode="External"/><Relationship Id="rId4" Type="http://schemas.openxmlformats.org/officeDocument/2006/relationships/hyperlink" Target="http://www.continentaltest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Kwak</dc:creator>
  <cp:keywords/>
  <dc:description/>
  <cp:lastModifiedBy>Missy Kwak</cp:lastModifiedBy>
  <cp:revision>2</cp:revision>
  <cp:lastPrinted>2024-04-23T16:44:00Z</cp:lastPrinted>
  <dcterms:created xsi:type="dcterms:W3CDTF">2024-04-23T16:13:00Z</dcterms:created>
  <dcterms:modified xsi:type="dcterms:W3CDTF">2024-04-23T16:45:00Z</dcterms:modified>
</cp:coreProperties>
</file>